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11"/>
        <w:tblW w:w="0" w:type="auto"/>
        <w:tblLook w:val="04A0"/>
      </w:tblPr>
      <w:tblGrid>
        <w:gridCol w:w="2268"/>
        <w:gridCol w:w="4116"/>
        <w:gridCol w:w="3192"/>
      </w:tblGrid>
      <w:tr w:rsidR="00BC303E" w:rsidTr="0036269A">
        <w:tc>
          <w:tcPr>
            <w:tcW w:w="2268" w:type="dxa"/>
          </w:tcPr>
          <w:p w:rsidR="005A7B08" w:rsidRPr="005A7B08" w:rsidRDefault="0036269A" w:rsidP="0036269A">
            <w:pPr>
              <w:jc w:val="center"/>
              <w:rPr>
                <w:b/>
                <w:sz w:val="28"/>
                <w:szCs w:val="28"/>
              </w:rPr>
            </w:pPr>
            <w:r w:rsidRPr="0036269A">
              <w:rPr>
                <w:b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8.8pt;margin-top:-83pt;width:291.4pt;height:74.1pt;z-index:251660288;mso-height-percent:200;mso-height-percent:200;mso-width-relative:margin;mso-height-relative:margin">
                  <v:textbox style="mso-fit-shape-to-text:t">
                    <w:txbxContent>
                      <w:p w:rsidR="0036269A" w:rsidRPr="0036269A" w:rsidRDefault="0036269A" w:rsidP="0036269A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36269A">
                          <w:rPr>
                            <w:b/>
                            <w:sz w:val="40"/>
                            <w:szCs w:val="40"/>
                          </w:rPr>
                          <w:t>Fill in the blanks to the Amendment Chart below!!</w:t>
                        </w:r>
                      </w:p>
                    </w:txbxContent>
                  </v:textbox>
                </v:shape>
              </w:pict>
            </w:r>
            <w:r w:rsidR="005A7B08" w:rsidRPr="005A7B08">
              <w:rPr>
                <w:b/>
                <w:sz w:val="28"/>
                <w:szCs w:val="28"/>
              </w:rPr>
              <w:t>Amendment Number</w:t>
            </w:r>
          </w:p>
        </w:tc>
        <w:tc>
          <w:tcPr>
            <w:tcW w:w="4116" w:type="dxa"/>
          </w:tcPr>
          <w:p w:rsidR="005A7B08" w:rsidRPr="005A7B08" w:rsidRDefault="005A7B08" w:rsidP="003626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A7B08">
              <w:rPr>
                <w:b/>
                <w:sz w:val="28"/>
                <w:szCs w:val="28"/>
              </w:rPr>
              <w:t>Defintion</w:t>
            </w:r>
            <w:proofErr w:type="spellEnd"/>
          </w:p>
        </w:tc>
        <w:tc>
          <w:tcPr>
            <w:tcW w:w="3192" w:type="dxa"/>
          </w:tcPr>
          <w:p w:rsidR="005A7B08" w:rsidRPr="005A7B08" w:rsidRDefault="005A7B08" w:rsidP="0036269A">
            <w:pPr>
              <w:jc w:val="center"/>
              <w:rPr>
                <w:b/>
                <w:sz w:val="28"/>
                <w:szCs w:val="28"/>
              </w:rPr>
            </w:pPr>
            <w:r w:rsidRPr="005A7B08">
              <w:rPr>
                <w:b/>
                <w:sz w:val="28"/>
                <w:szCs w:val="28"/>
              </w:rPr>
              <w:t>Picture</w:t>
            </w:r>
          </w:p>
        </w:tc>
      </w:tr>
      <w:tr w:rsidR="00BC303E" w:rsidTr="0036269A"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5A7B08" w:rsidP="0036269A">
            <w:r>
              <w:rPr>
                <w:noProof/>
              </w:rPr>
              <w:drawing>
                <wp:inline distT="0" distB="0" distL="0" distR="0">
                  <wp:extent cx="765487" cy="666750"/>
                  <wp:effectExtent l="19050" t="0" r="0" b="0"/>
                  <wp:docPr id="1" name="Picture 1" descr="http://boatcourse.com/South%20Dakota/02_LawsAndSafetyEquipment/images/16_No_Boo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atcourse.com/South%20Dakota/02_LawsAndSafetyEquipment/images/16_No_Boo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65487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1022"/>
        </w:trPr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>
            <w:r>
              <w:t>Congressional pay raises won’t take effect until the next election for representatives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c>
          <w:tcPr>
            <w:tcW w:w="2268" w:type="dxa"/>
          </w:tcPr>
          <w:p w:rsidR="005A7B08" w:rsidRDefault="005A7B08" w:rsidP="0036269A">
            <w:r>
              <w:t>13</w:t>
            </w:r>
            <w:r w:rsidRPr="005A7B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5A7B08" w:rsidP="0036269A">
            <w:r>
              <w:rPr>
                <w:noProof/>
              </w:rPr>
              <w:drawing>
                <wp:inline distT="0" distB="0" distL="0" distR="0">
                  <wp:extent cx="1247775" cy="742723"/>
                  <wp:effectExtent l="19050" t="0" r="9525" b="0"/>
                  <wp:docPr id="4" name="Picture 4" descr="http://www.worldculture.org/images/anniversaries/dec%20images/13thAmendm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orldculture.org/images/anniversaries/dec%20images/13thAmendm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42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707"/>
        </w:trPr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36269A" w:rsidP="0036269A">
            <w:r w:rsidRPr="0036269A">
              <w:drawing>
                <wp:inline distT="0" distB="0" distL="0" distR="0">
                  <wp:extent cx="1657350" cy="751727"/>
                  <wp:effectExtent l="19050" t="0" r="0" b="0"/>
                  <wp:docPr id="2" name="Picture 22" descr="http://www.shapethefuture.org/features/images/youthv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hapethefuture.org/features/images/youthv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791" cy="753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797"/>
        </w:trPr>
        <w:tc>
          <w:tcPr>
            <w:tcW w:w="2268" w:type="dxa"/>
          </w:tcPr>
          <w:p w:rsidR="005A7B08" w:rsidRDefault="005A7B08" w:rsidP="0036269A">
            <w:r>
              <w:t>24</w:t>
            </w:r>
            <w:r w:rsidRPr="005A7B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5A7B08" w:rsidP="0036269A"/>
        </w:tc>
      </w:tr>
      <w:tr w:rsidR="0036269A" w:rsidTr="0036269A"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>
            <w:r>
              <w:t>The right to a lawyer</w:t>
            </w:r>
          </w:p>
        </w:tc>
        <w:tc>
          <w:tcPr>
            <w:tcW w:w="3192" w:type="dxa"/>
          </w:tcPr>
          <w:p w:rsidR="005A7B08" w:rsidRDefault="005A7B08" w:rsidP="0036269A">
            <w:r>
              <w:rPr>
                <w:noProof/>
              </w:rPr>
              <w:drawing>
                <wp:inline distT="0" distB="0" distL="0" distR="0">
                  <wp:extent cx="1000125" cy="852107"/>
                  <wp:effectExtent l="19050" t="0" r="9525" b="0"/>
                  <wp:docPr id="7" name="Picture 7" descr="http://www2.fbi.gov/publications/leb/2009/march2009/images/inm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fbi.gov/publications/leb/2009/march2009/images/inm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2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680"/>
        </w:trPr>
        <w:tc>
          <w:tcPr>
            <w:tcW w:w="2268" w:type="dxa"/>
          </w:tcPr>
          <w:p w:rsidR="005A7B08" w:rsidRDefault="005A7B08" w:rsidP="0036269A">
            <w:r>
              <w:t>3</w:t>
            </w:r>
            <w:r w:rsidRPr="005A7B0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rPr>
          <w:trHeight w:val="797"/>
        </w:trPr>
        <w:tc>
          <w:tcPr>
            <w:tcW w:w="2268" w:type="dxa"/>
          </w:tcPr>
          <w:p w:rsidR="005A7B08" w:rsidRDefault="005A7B08" w:rsidP="0036269A">
            <w:r>
              <w:t>9</w:t>
            </w:r>
            <w:r w:rsidRPr="005A7B08">
              <w:rPr>
                <w:vertAlign w:val="superscript"/>
              </w:rPr>
              <w:t>th</w:t>
            </w:r>
          </w:p>
        </w:tc>
        <w:tc>
          <w:tcPr>
            <w:tcW w:w="4116" w:type="dxa"/>
          </w:tcPr>
          <w:p w:rsidR="005A7B08" w:rsidRDefault="005A7B08" w:rsidP="0036269A">
            <w:r>
              <w:t>The rights given to the people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rPr>
          <w:trHeight w:val="887"/>
        </w:trPr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>
            <w:r>
              <w:t>Equal citizenship for everyone</w:t>
            </w:r>
          </w:p>
        </w:tc>
        <w:tc>
          <w:tcPr>
            <w:tcW w:w="3192" w:type="dxa"/>
          </w:tcPr>
          <w:p w:rsidR="005A7B08" w:rsidRDefault="005A7B08" w:rsidP="003626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342900"/>
                  <wp:effectExtent l="19050" t="0" r="0" b="0"/>
                  <wp:docPr id="10" name="Picture 10" descr="http://slopemedia.org/wp-content/uploads/2009/09/img-t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lopemedia.org/wp-content/uploads/2009/09/img-t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5A7B08" w:rsidP="0036269A"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13" name="Picture 13" descr="http://www.kvoa.com/images/news/g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voa.com/images/news/g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1787"/>
        </w:trPr>
        <w:tc>
          <w:tcPr>
            <w:tcW w:w="2268" w:type="dxa"/>
          </w:tcPr>
          <w:p w:rsidR="005A7B08" w:rsidRDefault="00BC303E" w:rsidP="0036269A">
            <w:r>
              <w:t>10th</w:t>
            </w:r>
          </w:p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BC303E" w:rsidP="0036269A">
            <w:r>
              <w:rPr>
                <w:noProof/>
              </w:rPr>
              <w:drawing>
                <wp:inline distT="0" distB="0" distL="0" distR="0">
                  <wp:extent cx="1200150" cy="941744"/>
                  <wp:effectExtent l="19050" t="0" r="0" b="0"/>
                  <wp:docPr id="28" name="Picture 28" descr="http://wwp.greenwichmeantime.com/images/usa/north-caro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p.greenwichmeantime.com/images/usa/north-carol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4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BC303E" w:rsidP="0036269A">
            <w:r>
              <w:rPr>
                <w:noProof/>
              </w:rPr>
              <w:drawing>
                <wp:inline distT="0" distB="0" distL="0" distR="0">
                  <wp:extent cx="323850" cy="452108"/>
                  <wp:effectExtent l="19050" t="0" r="0" b="0"/>
                  <wp:docPr id="25" name="Picture 25" descr="http://upload.wikimedia.org/wikipedia/commons/thumb/8/87/Christian_cross.svg/404px-Christian_cros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8/87/Christian_cross.svg/404px-Christian_cros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52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1070"/>
        </w:trPr>
        <w:tc>
          <w:tcPr>
            <w:tcW w:w="2268" w:type="dxa"/>
          </w:tcPr>
          <w:p w:rsidR="005A7B08" w:rsidRDefault="00BC303E" w:rsidP="0036269A">
            <w:r>
              <w:t>5</w:t>
            </w:r>
            <w:r w:rsidRPr="00BC303E">
              <w:rPr>
                <w:vertAlign w:val="superscript"/>
              </w:rPr>
              <w:t>th</w:t>
            </w:r>
          </w:p>
        </w:tc>
        <w:tc>
          <w:tcPr>
            <w:tcW w:w="4116" w:type="dxa"/>
          </w:tcPr>
          <w:p w:rsidR="005A7B08" w:rsidRDefault="00BC303E" w:rsidP="0036269A">
            <w:r>
              <w:t>Due Process, Eminent Domain, Double Jeopardy, Grand Jury, Self-Incrimination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rPr>
          <w:trHeight w:val="1070"/>
        </w:trPr>
        <w:tc>
          <w:tcPr>
            <w:tcW w:w="2268" w:type="dxa"/>
          </w:tcPr>
          <w:p w:rsidR="005A7B08" w:rsidRDefault="00BC303E" w:rsidP="0036269A">
            <w:r>
              <w:t>11th</w:t>
            </w:r>
          </w:p>
        </w:tc>
        <w:tc>
          <w:tcPr>
            <w:tcW w:w="4116" w:type="dxa"/>
          </w:tcPr>
          <w:p w:rsidR="005A7B08" w:rsidRDefault="00BC303E" w:rsidP="0036269A">
            <w:r>
              <w:t>Suits against states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BC303E" w:rsidP="0036269A">
            <w:r>
              <w:rPr>
                <w:noProof/>
              </w:rPr>
              <w:drawing>
                <wp:inline distT="0" distB="0" distL="0" distR="0">
                  <wp:extent cx="838200" cy="1024699"/>
                  <wp:effectExtent l="19050" t="0" r="0" b="0"/>
                  <wp:docPr id="19" name="Picture 19" descr="http://static.howstuffworks.com/gif/alcohol-drin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tatic.howstuffworks.com/gif/alcohol-drin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1160"/>
        </w:trPr>
        <w:tc>
          <w:tcPr>
            <w:tcW w:w="2268" w:type="dxa"/>
          </w:tcPr>
          <w:p w:rsidR="005A7B08" w:rsidRDefault="00BC303E" w:rsidP="0036269A">
            <w:r>
              <w:t>12</w:t>
            </w:r>
            <w:r w:rsidRPr="00BC303E">
              <w:rPr>
                <w:vertAlign w:val="superscript"/>
              </w:rPr>
              <w:t>th</w:t>
            </w:r>
          </w:p>
        </w:tc>
        <w:tc>
          <w:tcPr>
            <w:tcW w:w="4116" w:type="dxa"/>
          </w:tcPr>
          <w:p w:rsidR="005A7B08" w:rsidRDefault="00BC303E" w:rsidP="0036269A">
            <w:r>
              <w:t>Process for electing the President and Vice President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c>
          <w:tcPr>
            <w:tcW w:w="2268" w:type="dxa"/>
          </w:tcPr>
          <w:p w:rsidR="005A7B08" w:rsidRDefault="00BC303E" w:rsidP="0036269A">
            <w:r>
              <w:t>16th</w:t>
            </w:r>
          </w:p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BC303E" w:rsidP="0036269A">
            <w:r>
              <w:rPr>
                <w:noProof/>
              </w:rPr>
              <w:drawing>
                <wp:inline distT="0" distB="0" distL="0" distR="0">
                  <wp:extent cx="1190859" cy="842534"/>
                  <wp:effectExtent l="19050" t="0" r="9291" b="0"/>
                  <wp:docPr id="31" name="Picture 31" descr="http://paulbuckley14059.files.wordpress.com/2008/09/tax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paulbuckley14059.files.wordpress.com/2008/09/tax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92" cy="846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998"/>
        </w:trPr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BC303E" w:rsidP="0036269A">
            <w:r>
              <w:t>People directly elect the Senators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36269A" w:rsidP="0036269A">
            <w:r>
              <w:rPr>
                <w:noProof/>
              </w:rPr>
              <w:drawing>
                <wp:inline distT="0" distB="0" distL="0" distR="0">
                  <wp:extent cx="733425" cy="870942"/>
                  <wp:effectExtent l="19050" t="0" r="9525" b="0"/>
                  <wp:docPr id="40" name="Picture 40" descr="http://grannygeek.us/wp-content/uploads/2007/06/lame-duck-bu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grannygeek.us/wp-content/uploads/2007/06/lame-duck-bus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70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c>
          <w:tcPr>
            <w:tcW w:w="2268" w:type="dxa"/>
          </w:tcPr>
          <w:p w:rsidR="005A7B08" w:rsidRDefault="00BC303E" w:rsidP="0036269A">
            <w:r>
              <w:t>4th</w:t>
            </w:r>
          </w:p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BC303E" w:rsidP="0036269A">
            <w:r>
              <w:rPr>
                <w:noProof/>
              </w:rPr>
              <w:drawing>
                <wp:inline distT="0" distB="0" distL="0" distR="0">
                  <wp:extent cx="838200" cy="589134"/>
                  <wp:effectExtent l="19050" t="0" r="0" b="0"/>
                  <wp:docPr id="16" name="Picture 16" descr="http://www.hpadesign.com/img/photos525/200029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hpadesign.com/img/photos525/200029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39" cy="589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1088"/>
        </w:trPr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BC303E" w:rsidP="0036269A">
            <w:r>
              <w:t>The right to a jury in CIVIL cases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rPr>
          <w:trHeight w:val="1178"/>
        </w:trPr>
        <w:tc>
          <w:tcPr>
            <w:tcW w:w="2268" w:type="dxa"/>
          </w:tcPr>
          <w:p w:rsidR="005A7B08" w:rsidRDefault="00BC303E" w:rsidP="0036269A">
            <w:r>
              <w:t>15</w:t>
            </w:r>
            <w:r w:rsidRPr="00BC303E">
              <w:rPr>
                <w:vertAlign w:val="superscript"/>
              </w:rPr>
              <w:t>th</w:t>
            </w:r>
          </w:p>
        </w:tc>
        <w:tc>
          <w:tcPr>
            <w:tcW w:w="4116" w:type="dxa"/>
          </w:tcPr>
          <w:p w:rsidR="005A7B08" w:rsidRDefault="00BC303E" w:rsidP="0036269A">
            <w:r>
              <w:t>African American males given the right to vote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36269A" w:rsidP="0036269A">
            <w:r>
              <w:rPr>
                <w:noProof/>
              </w:rPr>
              <w:drawing>
                <wp:inline distT="0" distB="0" distL="0" distR="0">
                  <wp:extent cx="904240" cy="805596"/>
                  <wp:effectExtent l="19050" t="0" r="0" b="0"/>
                  <wp:docPr id="37" name="Picture 37" descr="http://usspost.com/wp-content/uploads/2010/08/19th-Amend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usspost.com/wp-content/uploads/2010/08/19th-Amend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805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962"/>
        </w:trPr>
        <w:tc>
          <w:tcPr>
            <w:tcW w:w="2268" w:type="dxa"/>
          </w:tcPr>
          <w:p w:rsidR="005A7B08" w:rsidRDefault="00BC303E" w:rsidP="0036269A">
            <w:r>
              <w:t>22</w:t>
            </w:r>
            <w:r w:rsidRPr="00BC303E">
              <w:rPr>
                <w:vertAlign w:val="superscript"/>
              </w:rPr>
              <w:t>nd</w:t>
            </w:r>
          </w:p>
        </w:tc>
        <w:tc>
          <w:tcPr>
            <w:tcW w:w="4116" w:type="dxa"/>
          </w:tcPr>
          <w:p w:rsidR="005A7B08" w:rsidRDefault="00BC303E" w:rsidP="0036269A">
            <w:r>
              <w:t>President can serve a maximum of 2 terms, or 10 years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BC303E" w:rsidTr="0036269A"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5A7B08" w:rsidP="0036269A"/>
        </w:tc>
        <w:tc>
          <w:tcPr>
            <w:tcW w:w="3192" w:type="dxa"/>
          </w:tcPr>
          <w:p w:rsidR="005A7B08" w:rsidRDefault="00BC303E" w:rsidP="0036269A"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34" name="Picture 34" descr="http://davidlyness.com/images/strategy-hangman/hang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avidlyness.com/images/strategy-hangman/hang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3E" w:rsidTr="0036269A">
        <w:trPr>
          <w:trHeight w:val="863"/>
        </w:trPr>
        <w:tc>
          <w:tcPr>
            <w:tcW w:w="2268" w:type="dxa"/>
          </w:tcPr>
          <w:p w:rsidR="005A7B08" w:rsidRDefault="005A7B08" w:rsidP="0036269A"/>
        </w:tc>
        <w:tc>
          <w:tcPr>
            <w:tcW w:w="4116" w:type="dxa"/>
          </w:tcPr>
          <w:p w:rsidR="005A7B08" w:rsidRDefault="00BC303E" w:rsidP="0036269A">
            <w:r>
              <w:t>Right to a trial by jury in civil cases</w:t>
            </w:r>
          </w:p>
        </w:tc>
        <w:tc>
          <w:tcPr>
            <w:tcW w:w="3192" w:type="dxa"/>
          </w:tcPr>
          <w:p w:rsidR="005A7B08" w:rsidRDefault="005A7B08" w:rsidP="0036269A"/>
        </w:tc>
      </w:tr>
      <w:tr w:rsidR="0036269A" w:rsidTr="0036269A">
        <w:trPr>
          <w:trHeight w:val="737"/>
        </w:trPr>
        <w:tc>
          <w:tcPr>
            <w:tcW w:w="2268" w:type="dxa"/>
          </w:tcPr>
          <w:p w:rsidR="0036269A" w:rsidRDefault="0036269A" w:rsidP="0036269A">
            <w:r>
              <w:t>23</w:t>
            </w:r>
            <w:r w:rsidRPr="0036269A">
              <w:rPr>
                <w:vertAlign w:val="superscript"/>
              </w:rPr>
              <w:t>rd</w:t>
            </w:r>
          </w:p>
        </w:tc>
        <w:tc>
          <w:tcPr>
            <w:tcW w:w="4116" w:type="dxa"/>
          </w:tcPr>
          <w:p w:rsidR="0036269A" w:rsidRDefault="0036269A" w:rsidP="0036269A"/>
        </w:tc>
        <w:tc>
          <w:tcPr>
            <w:tcW w:w="3192" w:type="dxa"/>
          </w:tcPr>
          <w:p w:rsidR="0036269A" w:rsidRDefault="0036269A" w:rsidP="0036269A">
            <w:pPr>
              <w:rPr>
                <w:noProof/>
              </w:rPr>
            </w:pPr>
          </w:p>
        </w:tc>
      </w:tr>
      <w:tr w:rsidR="0036269A" w:rsidTr="0036269A">
        <w:trPr>
          <w:trHeight w:val="872"/>
        </w:trPr>
        <w:tc>
          <w:tcPr>
            <w:tcW w:w="2268" w:type="dxa"/>
          </w:tcPr>
          <w:p w:rsidR="0036269A" w:rsidRDefault="0036269A" w:rsidP="0036269A">
            <w:r>
              <w:t>25</w:t>
            </w:r>
            <w:r w:rsidRPr="0036269A">
              <w:rPr>
                <w:vertAlign w:val="superscript"/>
              </w:rPr>
              <w:t>th</w:t>
            </w:r>
          </w:p>
        </w:tc>
        <w:tc>
          <w:tcPr>
            <w:tcW w:w="4116" w:type="dxa"/>
          </w:tcPr>
          <w:p w:rsidR="0036269A" w:rsidRDefault="0036269A" w:rsidP="0036269A"/>
        </w:tc>
        <w:tc>
          <w:tcPr>
            <w:tcW w:w="3192" w:type="dxa"/>
          </w:tcPr>
          <w:p w:rsidR="0036269A" w:rsidRDefault="0036269A" w:rsidP="0036269A">
            <w:pPr>
              <w:rPr>
                <w:noProof/>
              </w:rPr>
            </w:pPr>
          </w:p>
        </w:tc>
      </w:tr>
    </w:tbl>
    <w:p w:rsidR="00064D42" w:rsidRPr="005A7B08" w:rsidRDefault="00064D42" w:rsidP="0036269A">
      <w:pPr>
        <w:jc w:val="center"/>
        <w:rPr>
          <w:sz w:val="36"/>
          <w:szCs w:val="36"/>
        </w:rPr>
      </w:pPr>
    </w:p>
    <w:sectPr w:rsidR="00064D42" w:rsidRPr="005A7B08" w:rsidSect="00064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B08"/>
    <w:rsid w:val="00064D42"/>
    <w:rsid w:val="0036269A"/>
    <w:rsid w:val="005A7B08"/>
    <w:rsid w:val="00A8558D"/>
    <w:rsid w:val="00BC303E"/>
    <w:rsid w:val="00D0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2011-02-22T19:00:00Z</dcterms:created>
  <dcterms:modified xsi:type="dcterms:W3CDTF">2011-02-22T19:00:00Z</dcterms:modified>
</cp:coreProperties>
</file>